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Name___________________________________________</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Steps to this activity: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1"/>
        <w:rPr>
          <w:u w:val="none"/>
        </w:rPr>
      </w:pPr>
      <w:r w:rsidDel="00000000" w:rsidR="00000000" w:rsidRPr="00000000">
        <w:rPr>
          <w:rtl w:val="0"/>
        </w:rPr>
        <w:t xml:space="preserve">Together as a class we will watch, “The Artist’s Mind-Developing the Habits of an Artist”.  The video was created/narrated by middle school students from the International School of Beijing.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numPr>
          <w:ilvl w:val="0"/>
          <w:numId w:val="5"/>
        </w:numPr>
        <w:ind w:left="720" w:hanging="360"/>
        <w:contextualSpacing w:val="1"/>
        <w:rPr>
          <w:u w:val="none"/>
        </w:rPr>
      </w:pPr>
      <w:r w:rsidDel="00000000" w:rsidR="00000000" w:rsidRPr="00000000">
        <w:rPr>
          <w:rtl w:val="0"/>
        </w:rPr>
        <w:t xml:space="preserve">We will watch the video in short segments as each Studio Habit is described.  The video will then be paused and you will have thirty seconds of think time and one minute to list as many word/s as you can that describe the habit.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numPr>
          <w:ilvl w:val="0"/>
          <w:numId w:val="6"/>
        </w:numPr>
        <w:ind w:left="720" w:hanging="360"/>
        <w:contextualSpacing w:val="1"/>
        <w:rPr>
          <w:u w:val="none"/>
        </w:rPr>
      </w:pPr>
      <w:r w:rsidDel="00000000" w:rsidR="00000000" w:rsidRPr="00000000">
        <w:rPr>
          <w:rtl w:val="0"/>
        </w:rPr>
        <w:t xml:space="preserve">Following this independent work, you’ll have an additional two minutes to share your thoughts with your table/partner.  At this point, you can add any additional words that you hear that are worthy of adding to your list.</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numPr>
          <w:ilvl w:val="0"/>
          <w:numId w:val="4"/>
        </w:numPr>
        <w:ind w:left="720" w:hanging="360"/>
        <w:contextualSpacing w:val="1"/>
        <w:rPr>
          <w:u w:val="none"/>
        </w:rPr>
      </w:pPr>
      <w:r w:rsidDel="00000000" w:rsidR="00000000" w:rsidRPr="00000000">
        <w:rPr>
          <w:rtl w:val="0"/>
        </w:rPr>
        <w:t xml:space="preserve">Your table will be asked to pick a ‘speaker’.  (Don’t worry, you’ll have a different one for each round.)  Each table will be called upon for your ‘best’ word/s from the list and a class list will be created.</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numPr>
          <w:ilvl w:val="0"/>
          <w:numId w:val="2"/>
        </w:numPr>
        <w:ind w:left="720" w:hanging="360"/>
        <w:contextualSpacing w:val="1"/>
        <w:rPr>
          <w:u w:val="none"/>
        </w:rPr>
      </w:pPr>
      <w:r w:rsidDel="00000000" w:rsidR="00000000" w:rsidRPr="00000000">
        <w:rPr>
          <w:rtl w:val="0"/>
        </w:rPr>
        <w:t xml:space="preserve">These papers will be collected at the end of the hour.  Your participation in this process is half of the grade.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DON’T WRITE ANYTHING YET! Just watch!! There are cool things to see that you’ll miss if you are writing!  You’ll have a full minute to write when the video is paused and then some collaboration time to think and add to your answer.</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numPr>
          <w:ilvl w:val="0"/>
          <w:numId w:val="3"/>
        </w:numPr>
        <w:ind w:left="720" w:hanging="360"/>
        <w:contextualSpacing w:val="1"/>
        <w:rPr>
          <w:u w:val="none"/>
        </w:rPr>
      </w:pPr>
      <w:r w:rsidDel="00000000" w:rsidR="00000000" w:rsidRPr="00000000">
        <w:rPr>
          <w:rtl w:val="0"/>
        </w:rPr>
        <w:t xml:space="preserve">OBSERVE (0:00-2:00) </w:t>
      </w:r>
    </w:p>
    <w:p w:rsidR="00000000" w:rsidDel="00000000" w:rsidP="00000000" w:rsidRDefault="00000000" w:rsidRPr="00000000" w14:paraId="00000014">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numPr>
          <w:ilvl w:val="0"/>
          <w:numId w:val="3"/>
        </w:numPr>
        <w:ind w:left="720" w:hanging="360"/>
        <w:contextualSpacing w:val="1"/>
        <w:rPr>
          <w:u w:val="none"/>
        </w:rPr>
      </w:pPr>
      <w:r w:rsidDel="00000000" w:rsidR="00000000" w:rsidRPr="00000000">
        <w:rPr>
          <w:rtl w:val="0"/>
        </w:rPr>
        <w:t xml:space="preserve">UNDERSTANDING THE ART WORLD (2:00-3:15)</w:t>
      </w:r>
    </w:p>
    <w:p w:rsidR="00000000" w:rsidDel="00000000" w:rsidP="00000000" w:rsidRDefault="00000000" w:rsidRPr="00000000" w14:paraId="00000017">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spacing w:line="480" w:lineRule="auto"/>
        <w:contextualSpacing w:val="0"/>
        <w:rPr/>
      </w:pPr>
      <w:r w:rsidDel="00000000" w:rsidR="00000000" w:rsidRPr="00000000">
        <w:rPr>
          <w:rtl w:val="0"/>
        </w:rPr>
      </w:r>
    </w:p>
    <w:p w:rsidR="00000000" w:rsidDel="00000000" w:rsidP="00000000" w:rsidRDefault="00000000" w:rsidRPr="00000000" w14:paraId="0000001A">
      <w:pPr>
        <w:spacing w:line="480" w:lineRule="auto"/>
        <w:contextualSpacing w:val="0"/>
        <w:rPr/>
      </w:pPr>
      <w:r w:rsidDel="00000000" w:rsidR="00000000" w:rsidRPr="00000000">
        <w:rPr>
          <w:rtl w:val="0"/>
        </w:rPr>
      </w:r>
    </w:p>
    <w:p w:rsidR="00000000" w:rsidDel="00000000" w:rsidP="00000000" w:rsidRDefault="00000000" w:rsidRPr="00000000" w14:paraId="0000001B">
      <w:pPr>
        <w:numPr>
          <w:ilvl w:val="0"/>
          <w:numId w:val="3"/>
        </w:numPr>
        <w:ind w:left="720" w:hanging="360"/>
        <w:contextualSpacing w:val="1"/>
        <w:rPr>
          <w:u w:val="none"/>
        </w:rPr>
      </w:pPr>
      <w:r w:rsidDel="00000000" w:rsidR="00000000" w:rsidRPr="00000000">
        <w:rPr>
          <w:rtl w:val="0"/>
        </w:rPr>
        <w:t xml:space="preserve">DEVELOP CRAFT (3:15-3:53) </w:t>
      </w:r>
    </w:p>
    <w:p w:rsidR="00000000" w:rsidDel="00000000" w:rsidP="00000000" w:rsidRDefault="00000000" w:rsidRPr="00000000" w14:paraId="0000001C">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numPr>
          <w:ilvl w:val="0"/>
          <w:numId w:val="3"/>
        </w:numPr>
        <w:ind w:left="720" w:hanging="360"/>
        <w:contextualSpacing w:val="1"/>
        <w:rPr>
          <w:u w:val="none"/>
        </w:rPr>
      </w:pPr>
      <w:r w:rsidDel="00000000" w:rsidR="00000000" w:rsidRPr="00000000">
        <w:rPr>
          <w:rtl w:val="0"/>
        </w:rPr>
        <w:t xml:space="preserve">STRETCH AND EXPLORE (3:53-4:15)</w:t>
      </w:r>
    </w:p>
    <w:p w:rsidR="00000000" w:rsidDel="00000000" w:rsidP="00000000" w:rsidRDefault="00000000" w:rsidRPr="00000000" w14:paraId="0000001F">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numPr>
          <w:ilvl w:val="0"/>
          <w:numId w:val="3"/>
        </w:numPr>
        <w:ind w:left="720" w:hanging="360"/>
        <w:contextualSpacing w:val="1"/>
        <w:rPr>
          <w:u w:val="none"/>
        </w:rPr>
      </w:pPr>
      <w:r w:rsidDel="00000000" w:rsidR="00000000" w:rsidRPr="00000000">
        <w:rPr>
          <w:rtl w:val="0"/>
        </w:rPr>
        <w:t xml:space="preserve">ENGAGE AND PERSIST (4:15-4:42)</w:t>
      </w:r>
    </w:p>
    <w:p w:rsidR="00000000" w:rsidDel="00000000" w:rsidP="00000000" w:rsidRDefault="00000000" w:rsidRPr="00000000" w14:paraId="00000022">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numPr>
          <w:ilvl w:val="0"/>
          <w:numId w:val="3"/>
        </w:numPr>
        <w:ind w:left="720" w:hanging="360"/>
        <w:contextualSpacing w:val="1"/>
        <w:rPr>
          <w:u w:val="none"/>
        </w:rPr>
      </w:pPr>
      <w:r w:rsidDel="00000000" w:rsidR="00000000" w:rsidRPr="00000000">
        <w:rPr>
          <w:rtl w:val="0"/>
        </w:rPr>
        <w:t xml:space="preserve">ENVISION (4:42-5:06)</w:t>
      </w:r>
    </w:p>
    <w:p w:rsidR="00000000" w:rsidDel="00000000" w:rsidP="00000000" w:rsidRDefault="00000000" w:rsidRPr="00000000" w14:paraId="00000025">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numPr>
          <w:ilvl w:val="0"/>
          <w:numId w:val="3"/>
        </w:numPr>
        <w:ind w:left="720" w:hanging="360"/>
        <w:contextualSpacing w:val="1"/>
        <w:rPr>
          <w:u w:val="none"/>
        </w:rPr>
      </w:pPr>
      <w:r w:rsidDel="00000000" w:rsidR="00000000" w:rsidRPr="00000000">
        <w:rPr>
          <w:rtl w:val="0"/>
        </w:rPr>
        <w:t xml:space="preserve">REFLECT (5:06-5:34)</w:t>
      </w:r>
    </w:p>
    <w:p w:rsidR="00000000" w:rsidDel="00000000" w:rsidP="00000000" w:rsidRDefault="00000000" w:rsidRPr="00000000" w14:paraId="00000028">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numPr>
          <w:ilvl w:val="0"/>
          <w:numId w:val="3"/>
        </w:numPr>
        <w:ind w:left="720" w:hanging="360"/>
        <w:contextualSpacing w:val="1"/>
        <w:rPr>
          <w:u w:val="none"/>
        </w:rPr>
      </w:pPr>
      <w:r w:rsidDel="00000000" w:rsidR="00000000" w:rsidRPr="00000000">
        <w:rPr>
          <w:rtl w:val="0"/>
        </w:rPr>
        <w:t xml:space="preserve">EXPRESS (5:34-6:04)</w:t>
      </w:r>
    </w:p>
    <w:p w:rsidR="00000000" w:rsidDel="00000000" w:rsidP="00000000" w:rsidRDefault="00000000" w:rsidRPr="00000000" w14:paraId="0000002B">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C">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