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Fill in your ‘favorite’ from AT LEAST five of the categories below.  #1 is a must.  You choose from there.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(REQUIRED)</w:t>
      </w:r>
      <w:r w:rsidDel="00000000" w:rsidR="00000000" w:rsidRPr="00000000">
        <w:rPr>
          <w:rtl w:val="0"/>
        </w:rPr>
        <w:t xml:space="preserve">  My favorite way to learn is (writing, listening, watching, doing)-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favorite candy is-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favorite thing to do when I am not in school/hobby is-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favorite show on TV is-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favorite music/singer/band is-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favorite place (room, building, state, type of geography….beach, mountains, etc.) BE SPECIFIC!-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favorite cartoon character is-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favorite subject in school is-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favorite color is-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My favorite animal is-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